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0F" w:rsidRPr="00644B4A" w:rsidRDefault="00C8490F" w:rsidP="00C8490F">
      <w:pPr>
        <w:jc w:val="right"/>
        <w:rPr>
          <w:rFonts w:ascii="Times New Roman" w:hAnsi="Times New Roman" w:cs="Times New Roman"/>
          <w:sz w:val="24"/>
          <w:szCs w:val="24"/>
        </w:rPr>
      </w:pPr>
      <w:r w:rsidRPr="00644B4A">
        <w:rPr>
          <w:rFonts w:ascii="Times New Roman" w:hAnsi="Times New Roman" w:cs="Times New Roman"/>
          <w:sz w:val="24"/>
          <w:szCs w:val="24"/>
        </w:rPr>
        <w:t>Додаток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C8490F" w:rsidRPr="00644B4A" w:rsidRDefault="00C8490F" w:rsidP="00C8490F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до наказу керівника апарату</w:t>
      </w:r>
    </w:p>
    <w:p w:rsidR="00C8490F" w:rsidRDefault="00C8490F" w:rsidP="00C8490F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Мукачівського міськрайонного</w:t>
      </w:r>
    </w:p>
    <w:p w:rsidR="00C8490F" w:rsidRPr="00644B4A" w:rsidRDefault="00C8490F" w:rsidP="00C8490F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суду Закарпатської області</w:t>
      </w:r>
    </w:p>
    <w:p w:rsidR="00C8490F" w:rsidRPr="00644B4A" w:rsidRDefault="00C8490F" w:rsidP="00C8490F">
      <w:pPr>
        <w:pStyle w:val="ShapkaDocumentu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04/08-07  </w:t>
      </w:r>
      <w:r w:rsidRPr="00644B4A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13.02</w:t>
      </w:r>
      <w:r w:rsidRPr="00644B4A">
        <w:rPr>
          <w:rFonts w:ascii="Times New Roman" w:hAnsi="Times New Roman"/>
          <w:sz w:val="24"/>
          <w:szCs w:val="24"/>
        </w:rPr>
        <w:t>.2020 р.</w:t>
      </w:r>
    </w:p>
    <w:p w:rsidR="00C8490F" w:rsidRPr="00644B4A" w:rsidRDefault="00C8490F" w:rsidP="00C8490F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УМОВИ </w:t>
      </w:r>
      <w:r w:rsidRPr="00644B4A">
        <w:rPr>
          <w:rFonts w:ascii="Times New Roman" w:hAnsi="Times New Roman"/>
          <w:sz w:val="24"/>
          <w:szCs w:val="24"/>
        </w:rPr>
        <w:br/>
        <w:t>проведення конкурсу</w:t>
      </w:r>
    </w:p>
    <w:p w:rsidR="00C8490F" w:rsidRPr="00644B4A" w:rsidRDefault="00C8490F" w:rsidP="00C8490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 w:rsidRPr="00644B4A">
        <w:rPr>
          <w:rFonts w:ascii="Times New Roman" w:hAnsi="Times New Roman"/>
          <w:sz w:val="24"/>
          <w:szCs w:val="24"/>
        </w:rPr>
        <w:t xml:space="preserve"> на зайняття </w:t>
      </w:r>
      <w:r>
        <w:rPr>
          <w:rFonts w:ascii="Times New Roman" w:hAnsi="Times New Roman"/>
          <w:sz w:val="24"/>
          <w:szCs w:val="24"/>
        </w:rPr>
        <w:t xml:space="preserve">тимчасово </w:t>
      </w:r>
      <w:r w:rsidRPr="00644B4A">
        <w:rPr>
          <w:rFonts w:ascii="Times New Roman" w:hAnsi="Times New Roman"/>
          <w:sz w:val="24"/>
          <w:szCs w:val="24"/>
        </w:rPr>
        <w:t>вакантн</w:t>
      </w:r>
      <w:r>
        <w:rPr>
          <w:rFonts w:ascii="Times New Roman" w:hAnsi="Times New Roman"/>
          <w:sz w:val="24"/>
          <w:szCs w:val="24"/>
        </w:rPr>
        <w:t>ої</w:t>
      </w:r>
      <w:r w:rsidRPr="00644B4A">
        <w:rPr>
          <w:rFonts w:ascii="Times New Roman" w:hAnsi="Times New Roman"/>
          <w:sz w:val="24"/>
          <w:szCs w:val="24"/>
        </w:rPr>
        <w:t xml:space="preserve"> посад</w:t>
      </w:r>
      <w:r>
        <w:rPr>
          <w:rFonts w:ascii="Times New Roman" w:hAnsi="Times New Roman"/>
          <w:sz w:val="24"/>
          <w:szCs w:val="24"/>
        </w:rPr>
        <w:t>и</w:t>
      </w:r>
      <w:r w:rsidRPr="00644B4A">
        <w:rPr>
          <w:rFonts w:ascii="Times New Roman" w:hAnsi="Times New Roman"/>
          <w:sz w:val="24"/>
          <w:szCs w:val="24"/>
        </w:rPr>
        <w:t xml:space="preserve"> державної служби категорії «В»  - </w:t>
      </w:r>
    </w:p>
    <w:p w:rsidR="00C8490F" w:rsidRPr="00644B4A" w:rsidRDefault="00C8490F" w:rsidP="00C8490F">
      <w:pPr>
        <w:pStyle w:val="a4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судового розпорядника відділу служби судових розпорядників Мукачівського міськрайонного суду Закарпатської області </w:t>
      </w:r>
    </w:p>
    <w:p w:rsidR="00C8490F" w:rsidRPr="00644B4A" w:rsidRDefault="00C8490F" w:rsidP="00C8490F">
      <w:pPr>
        <w:pStyle w:val="rvps7"/>
        <w:spacing w:before="0" w:beforeAutospacing="0" w:after="0" w:afterAutospacing="0"/>
        <w:jc w:val="center"/>
        <w:rPr>
          <w:rStyle w:val="rvts15"/>
          <w:b/>
        </w:rPr>
      </w:pPr>
    </w:p>
    <w:tbl>
      <w:tblPr>
        <w:tblW w:w="5267" w:type="pct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103"/>
        <w:gridCol w:w="2839"/>
        <w:gridCol w:w="6579"/>
      </w:tblGrid>
      <w:tr w:rsidR="00C8490F" w:rsidRPr="00644B4A" w:rsidTr="00D35164"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2"/>
              <w:jc w:val="center"/>
            </w:pPr>
            <w:r w:rsidRPr="00644B4A">
              <w:t>Загальні умови</w:t>
            </w: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Посадові обов’язки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BF2B1F" w:rsidRDefault="00C8490F" w:rsidP="00D35164">
            <w:pPr>
              <w:pStyle w:val="a7"/>
              <w:jc w:val="both"/>
              <w:rPr>
                <w:szCs w:val="24"/>
              </w:rPr>
            </w:pPr>
            <w:r w:rsidRPr="00BF2B1F">
              <w:rPr>
                <w:szCs w:val="24"/>
              </w:rPr>
              <w:t xml:space="preserve">1. </w:t>
            </w:r>
            <w:proofErr w:type="spellStart"/>
            <w:r w:rsidRPr="00BF2B1F">
              <w:rPr>
                <w:szCs w:val="24"/>
              </w:rPr>
              <w:t>Здійснює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перевірку</w:t>
            </w:r>
            <w:proofErr w:type="spellEnd"/>
            <w:r w:rsidRPr="00BF2B1F">
              <w:rPr>
                <w:szCs w:val="24"/>
              </w:rPr>
              <w:t xml:space="preserve"> та </w:t>
            </w:r>
            <w:proofErr w:type="spellStart"/>
            <w:r w:rsidRPr="00BF2B1F">
              <w:rPr>
                <w:szCs w:val="24"/>
              </w:rPr>
              <w:t>забезпечує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готовність</w:t>
            </w:r>
            <w:proofErr w:type="spellEnd"/>
            <w:r w:rsidRPr="00BF2B1F">
              <w:rPr>
                <w:szCs w:val="24"/>
              </w:rPr>
              <w:t xml:space="preserve"> залу </w:t>
            </w:r>
            <w:proofErr w:type="gramStart"/>
            <w:r w:rsidRPr="00BF2B1F">
              <w:rPr>
                <w:szCs w:val="24"/>
              </w:rPr>
              <w:t>судового</w:t>
            </w:r>
            <w:proofErr w:type="gram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засідання</w:t>
            </w:r>
            <w:proofErr w:type="spellEnd"/>
            <w:r w:rsidRPr="00BF2B1F">
              <w:rPr>
                <w:szCs w:val="24"/>
              </w:rPr>
              <w:t xml:space="preserve"> до </w:t>
            </w:r>
            <w:proofErr w:type="spellStart"/>
            <w:r w:rsidRPr="00BF2B1F">
              <w:rPr>
                <w:szCs w:val="24"/>
              </w:rPr>
              <w:t>слухання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справи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і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доповідає</w:t>
            </w:r>
            <w:proofErr w:type="spellEnd"/>
            <w:r w:rsidRPr="00BF2B1F">
              <w:rPr>
                <w:szCs w:val="24"/>
              </w:rPr>
              <w:t xml:space="preserve"> про </w:t>
            </w:r>
            <w:proofErr w:type="spellStart"/>
            <w:r w:rsidRPr="00BF2B1F">
              <w:rPr>
                <w:szCs w:val="24"/>
              </w:rPr>
              <w:t>їх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готовність</w:t>
            </w:r>
            <w:proofErr w:type="spellEnd"/>
            <w:r w:rsidRPr="00BF2B1F">
              <w:rPr>
                <w:szCs w:val="24"/>
              </w:rPr>
              <w:t xml:space="preserve"> </w:t>
            </w:r>
            <w:proofErr w:type="spellStart"/>
            <w:r w:rsidRPr="00BF2B1F">
              <w:rPr>
                <w:szCs w:val="24"/>
              </w:rPr>
              <w:t>головуючому</w:t>
            </w:r>
            <w:proofErr w:type="spellEnd"/>
            <w:r w:rsidRPr="00BF2B1F">
              <w:rPr>
                <w:szCs w:val="24"/>
              </w:rPr>
              <w:t xml:space="preserve">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>2. Забезпечує безпечні умови роботи суддям та працівникам апарату суду в залі судового засідання.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3. З'ясовує своєчасність направлення заявки-наряду на доставку до суду органами внутрішніх справ та конвойною службою міліції затриманих осіб, та таких, які перебувають під вартою. Повідомляє голову суду, головуючого про можливу затримку їх доставки.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4. З урахуванням кількості місць та забезпечення порядку під час судового засідання визначає можливу кількість осіб, що можуть бути присутні в залі судового засідання, та визначає конкретні місця їх розміщення.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5. Оголошує про вхід і вихід суду та пропонує всім присутнім встати.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6. Забезпечує виконання учасниками судового процесу та особами, які є в залі судового засідання, розпоряджень головуючого.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7. Запрошує, за розпорядженням головуючого, до залу судового засідання свідків, експертів, перекладачів та інших учасників судового процесу.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8. Виконує розпорядження головуючого про приведення до присяги перекладача, експерта відповідно до законодавства.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9. Запрошує до залу судового засідання свідків та виконує вказівки головуючого щодо приведення їх до присяги.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10. За вказівкою головуючого під час судового засідання приймає від учасників процесу документи та інші матеріали і передає до суду.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11. Вживає заходів щодо видалення, за розпорядженням головуючого, із залу судового засідання осіб, які проявляють неповагу до суду або порушують громадський порядок.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12. Звертається до працівників правоохоронних органів з приводу сприяння у підтриманні громадського порядку, </w:t>
            </w:r>
            <w:r w:rsidRPr="00BF2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затримання та притягнення до адміністративної відповідальності осіб, які проявляють неповагу до суду та порушують громадський порядок.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13. Забезпечує дотримання вимог процесуального законодавства щодо виключення можливості спілкування допитаних судом свідків з тими, яких суд ще не допитав.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14.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15. Здійснює в разі необхідності взаємодію із спеціальними підрозділами судової міліції та органами внутрішніх справ з питань спільних дій щодо підтримання громадського порядку в приміщенні суду та в залі судового засідання. </w:t>
            </w:r>
          </w:p>
          <w:p w:rsidR="00C8490F" w:rsidRPr="00BF2B1F" w:rsidRDefault="00C8490F" w:rsidP="00D351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B1F">
              <w:rPr>
                <w:rFonts w:ascii="Times New Roman" w:hAnsi="Times New Roman" w:cs="Times New Roman"/>
                <w:sz w:val="24"/>
                <w:szCs w:val="24"/>
              </w:rPr>
              <w:t xml:space="preserve">16. Уживає заходів безпеки щодо недопущення виведення з ладу засобів фіксування судового процесу особами, присутніми в залі судового засідання. </w:t>
            </w:r>
          </w:p>
          <w:p w:rsidR="00C8490F" w:rsidRPr="00644B4A" w:rsidRDefault="00C8490F" w:rsidP="00C8490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786"/>
                <w:tab w:val="left" w:pos="180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lastRenderedPageBreak/>
              <w:t>Умови оплати праці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>посадовий оклад –</w:t>
            </w:r>
            <w:r w:rsidRPr="00BF2B1F">
              <w:rPr>
                <w:color w:val="000000"/>
              </w:rPr>
              <w:t>3524</w:t>
            </w:r>
            <w:r w:rsidRPr="00644B4A">
              <w:t xml:space="preserve"> грн., надбавка за вислугу років, </w:t>
            </w:r>
            <w:r w:rsidRPr="00644B4A">
              <w:rPr>
                <w:shd w:val="clear" w:color="auto" w:fill="FFFFFF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Інформація про строковість чи безстроковість призначення на посаду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>Тимчас</w:t>
            </w:r>
            <w:r>
              <w:t>ове призначення на посад, на період соціальної відпустки основних працівників</w:t>
            </w: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Перелік інформації, необхідної для участі в конкурсі, та строк її подання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НАДС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таку інформацію: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644B4A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uk-UA"/>
                </w:rPr>
                <w:t>додатком 2</w:t>
              </w:r>
            </w:hyperlink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2) резюме за формою згідно з 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додатком 2</w:t>
            </w:r>
            <w:r w:rsidRPr="00644B4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eastAsia="uk-UA"/>
              </w:rPr>
              <w:t>-1</w:t>
            </w:r>
            <w:r w:rsidRPr="00644B4A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р. № 246 (в редакції від 25.09.2019 р. № 844),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якому обов’язково зазначається така інформація: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прізвище, ім’я, по батькові кандидата;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підтвердження рівня вільного володіння державною мовою;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644B4A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третьою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 або </w:t>
            </w:r>
            <w:hyperlink r:id="rId7" w:anchor="n14" w:tgtFrame="_blank" w:history="1">
              <w:r w:rsidRPr="00644B4A">
                <w:rPr>
                  <w:rStyle w:val="a5"/>
                  <w:rFonts w:ascii="Times New Roman" w:hAnsi="Times New Roman" w:cs="Times New Roman"/>
                  <w:color w:val="000099"/>
                  <w:sz w:val="24"/>
                  <w:szCs w:val="24"/>
                  <w:lang w:eastAsia="uk-UA"/>
                </w:rPr>
                <w:t>четвертою</w:t>
              </w:r>
            </w:hyperlink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статті 1 Закону України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“Про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очищення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влади”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та надає згоду на проходження перевірки та на оприлюднення відомостей </w:t>
            </w: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стосовно неї відповідно до зазначеного Закону;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, репутації (характеристики, рекомендації, наукові публікації тощо).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8490F" w:rsidRPr="00644B4A" w:rsidRDefault="00C8490F" w:rsidP="00D35164">
            <w:pPr>
              <w:shd w:val="clear" w:color="auto" w:fill="FFFFFF"/>
              <w:spacing w:after="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644B4A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C8490F" w:rsidRPr="00644B4A" w:rsidRDefault="00C8490F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C8490F" w:rsidRPr="00644B4A" w:rsidRDefault="00C8490F" w:rsidP="00D35164">
            <w:pPr>
              <w:pStyle w:val="rvps2"/>
              <w:spacing w:before="0" w:beforeAutospacing="0" w:after="0" w:afterAutospacing="0"/>
              <w:jc w:val="both"/>
            </w:pPr>
          </w:p>
          <w:p w:rsidR="00C8490F" w:rsidRPr="00644B4A" w:rsidRDefault="00C8490F" w:rsidP="00D35164">
            <w:pPr>
              <w:pStyle w:val="rvps2"/>
              <w:spacing w:before="0" w:beforeAutospacing="0" w:after="0" w:afterAutospacing="0"/>
            </w:pPr>
            <w:r w:rsidRPr="00644B4A">
              <w:t xml:space="preserve">   Документи приймаються до 17 год. 00 хв.  </w:t>
            </w:r>
            <w:r>
              <w:t xml:space="preserve">27 </w:t>
            </w:r>
            <w:r w:rsidRPr="00644B4A">
              <w:t>лютого 2020 року</w:t>
            </w:r>
          </w:p>
          <w:p w:rsidR="00C8490F" w:rsidRPr="00644B4A" w:rsidRDefault="00C8490F" w:rsidP="00D35164">
            <w:pPr>
              <w:pStyle w:val="rvps2"/>
              <w:spacing w:before="0" w:beforeAutospacing="0" w:after="0" w:afterAutospacing="0"/>
              <w:jc w:val="both"/>
            </w:pP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490F" w:rsidRPr="00644B4A" w:rsidRDefault="00C8490F" w:rsidP="00D35164">
            <w:pPr>
              <w:pStyle w:val="rvps14"/>
            </w:pPr>
            <w:r w:rsidRPr="00644B4A">
              <w:lastRenderedPageBreak/>
              <w:t>Додаткові (необов’язкові) документи)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pStyle w:val="rvps2"/>
              <w:spacing w:before="0" w:beforeAutospacing="0" w:after="0" w:afterAutospacing="0"/>
              <w:jc w:val="both"/>
            </w:pPr>
            <w:r w:rsidRPr="00644B4A">
              <w:t>Заява щодо забезпечення осіб з інвалідністю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Місце, час і дата, початку проведення перевірки володіння іноземною мовою, яка є однією з офіційних мов Ради Європи/тестування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Default="00C8490F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Тестування проводиться за адресою:                                       </w:t>
            </w:r>
          </w:p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  <w:r>
              <w:t>89600</w:t>
            </w:r>
            <w:r w:rsidRPr="00644B4A">
              <w:t>, м. </w:t>
            </w:r>
            <w:r>
              <w:t>Мукачево</w:t>
            </w:r>
            <w:r w:rsidRPr="00644B4A">
              <w:t xml:space="preserve">,   вул. </w:t>
            </w:r>
            <w:r>
              <w:t>Льва Толстого</w:t>
            </w:r>
            <w:r w:rsidRPr="00644B4A">
              <w:t xml:space="preserve">, </w:t>
            </w:r>
            <w:r>
              <w:t>13</w:t>
            </w:r>
          </w:p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  <w:r w:rsidRPr="00644B4A">
              <w:t xml:space="preserve"> о </w:t>
            </w:r>
            <w:r w:rsidRPr="00644B4A">
              <w:rPr>
                <w:lang w:val="ru-RU"/>
              </w:rPr>
              <w:t>10</w:t>
            </w:r>
            <w:r w:rsidRPr="00644B4A">
              <w:t xml:space="preserve"> год. </w:t>
            </w:r>
            <w:r w:rsidRPr="00644B4A">
              <w:rPr>
                <w:lang w:val="ru-RU"/>
              </w:rPr>
              <w:t>00</w:t>
            </w:r>
            <w:r w:rsidRPr="00644B4A">
              <w:t xml:space="preserve"> хв.  </w:t>
            </w:r>
            <w:r>
              <w:t xml:space="preserve">05 березня </w:t>
            </w:r>
            <w:r w:rsidRPr="00644B4A">
              <w:t xml:space="preserve"> 2020 року</w:t>
            </w:r>
          </w:p>
        </w:tc>
      </w:tr>
      <w:tr w:rsidR="00C8490F" w:rsidRPr="00644B4A" w:rsidTr="00D35164">
        <w:trPr>
          <w:trHeight w:val="1645"/>
        </w:trPr>
        <w:tc>
          <w:tcPr>
            <w:tcW w:w="3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  <w:proofErr w:type="spellStart"/>
            <w:r>
              <w:t>Молнар</w:t>
            </w:r>
            <w:proofErr w:type="spellEnd"/>
            <w:r>
              <w:t xml:space="preserve"> Наталія Василівна</w:t>
            </w:r>
            <w:r w:rsidRPr="00644B4A">
              <w:t xml:space="preserve">, </w:t>
            </w:r>
            <w:r>
              <w:t>завідувач сектору</w:t>
            </w:r>
            <w:r w:rsidRPr="00644B4A">
              <w:t xml:space="preserve"> управління персоналом, (</w:t>
            </w:r>
            <w:r>
              <w:t>3131</w:t>
            </w:r>
            <w:r w:rsidRPr="00644B4A">
              <w:t xml:space="preserve">) </w:t>
            </w:r>
            <w:r>
              <w:t>3-20-74</w:t>
            </w:r>
          </w:p>
          <w:p w:rsidR="00C8490F" w:rsidRPr="00CD155B" w:rsidRDefault="00C8490F" w:rsidP="00D35164">
            <w:pPr>
              <w:pStyle w:val="HTM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Pr="00CD155B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kadrovik@mkm.zk.court.gov.ua</w:t>
              </w:r>
            </w:hyperlink>
          </w:p>
          <w:p w:rsidR="00C8490F" w:rsidRPr="00644B4A" w:rsidRDefault="00C8490F" w:rsidP="00D35164">
            <w:pPr>
              <w:pStyle w:val="rvps14"/>
              <w:spacing w:before="0" w:beforeAutospacing="0" w:after="0" w:afterAutospacing="0"/>
              <w:jc w:val="both"/>
            </w:pPr>
          </w:p>
        </w:tc>
      </w:tr>
      <w:tr w:rsidR="00C8490F" w:rsidRPr="00644B4A" w:rsidTr="00D35164">
        <w:tc>
          <w:tcPr>
            <w:tcW w:w="10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2"/>
              <w:jc w:val="center"/>
            </w:pPr>
            <w:r w:rsidRPr="00644B4A">
              <w:t>Кваліфікаційні вимоги</w:t>
            </w:r>
          </w:p>
        </w:tc>
      </w:tr>
      <w:tr w:rsidR="00C8490F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2"/>
            </w:pPr>
            <w:r w:rsidRPr="00644B4A"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Освіта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  <w:jc w:val="both"/>
            </w:pPr>
            <w:r w:rsidRPr="00644B4A">
              <w:t xml:space="preserve">вища, не нижче </w:t>
            </w:r>
            <w:r w:rsidRPr="00644B4A">
              <w:rPr>
                <w:color w:val="000000"/>
              </w:rPr>
              <w:t>ступеня молодшого бакалавра або бакалавра</w:t>
            </w:r>
          </w:p>
        </w:tc>
      </w:tr>
      <w:tr w:rsidR="00C8490F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2"/>
            </w:pPr>
            <w:r w:rsidRPr="00644B4A">
              <w:t>2.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Досвід роботи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  <w:jc w:val="both"/>
            </w:pPr>
            <w:r w:rsidRPr="00644B4A">
              <w:t>не потребує</w:t>
            </w:r>
          </w:p>
        </w:tc>
      </w:tr>
      <w:tr w:rsidR="00C8490F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2"/>
            </w:pPr>
            <w:r w:rsidRPr="00644B4A">
              <w:t>3.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t>Володіння державною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490F" w:rsidRPr="00644B4A" w:rsidRDefault="00C8490F" w:rsidP="00D35164">
            <w:pPr>
              <w:pStyle w:val="rvps14"/>
            </w:pPr>
            <w:r w:rsidRPr="00644B4A">
              <w:rPr>
                <w:rStyle w:val="rvts0"/>
              </w:rPr>
              <w:t>вільне володіння державною мовою</w:t>
            </w:r>
          </w:p>
        </w:tc>
      </w:tr>
      <w:tr w:rsidR="00C8490F" w:rsidRPr="00644B4A" w:rsidTr="00D35164"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pStyle w:val="rvps12"/>
            </w:pPr>
            <w:r w:rsidRPr="00644B4A"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pStyle w:val="rvps14"/>
            </w:pPr>
            <w:r w:rsidRPr="00644B4A">
              <w:t>Володіння іноземною мовою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490F" w:rsidRPr="00644B4A" w:rsidRDefault="00C8490F" w:rsidP="00D35164">
            <w:pPr>
              <w:pStyle w:val="rvps14"/>
              <w:rPr>
                <w:rStyle w:val="rvts0"/>
              </w:rPr>
            </w:pPr>
            <w:r w:rsidRPr="00644B4A">
              <w:rPr>
                <w:rStyle w:val="rvts0"/>
              </w:rPr>
              <w:t>не потребує</w:t>
            </w:r>
          </w:p>
        </w:tc>
      </w:tr>
      <w:tr w:rsidR="00C8490F" w:rsidRPr="00644B4A" w:rsidTr="00D35164">
        <w:tc>
          <w:tcPr>
            <w:tcW w:w="10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компетентності</w:t>
            </w:r>
          </w:p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8490F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ділові якості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pStyle w:val="tl"/>
              <w:spacing w:before="0" w:beforeAutospacing="0" w:after="0" w:afterAutospacing="0" w:line="360" w:lineRule="atLeast"/>
              <w:jc w:val="both"/>
            </w:pPr>
            <w:r w:rsidRPr="00644B4A">
              <w:rPr>
                <w:lang w:val="uk-UA"/>
              </w:rPr>
              <w:t>1.Вміння працювати з інформацією.</w:t>
            </w:r>
          </w:p>
          <w:p w:rsidR="00C8490F" w:rsidRPr="00644B4A" w:rsidRDefault="00C8490F" w:rsidP="00D35164">
            <w:pPr>
              <w:pStyle w:val="tl"/>
              <w:spacing w:before="0" w:beforeAutospacing="0" w:after="0" w:afterAutospacing="0" w:line="360" w:lineRule="atLeast"/>
              <w:ind w:hanging="94"/>
              <w:jc w:val="both"/>
              <w:rPr>
                <w:rStyle w:val="rvts0"/>
              </w:rPr>
            </w:pPr>
            <w:r w:rsidRPr="00644B4A">
              <w:rPr>
                <w:lang w:val="uk-UA"/>
              </w:rPr>
              <w:t xml:space="preserve">  2.Уміння працювати в команді.</w:t>
            </w:r>
          </w:p>
        </w:tc>
      </w:tr>
      <w:tr w:rsidR="00C8490F" w:rsidRPr="00644B4A" w:rsidTr="00D35164">
        <w:trPr>
          <w:trHeight w:val="239"/>
        </w:trPr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490F" w:rsidRPr="00644B4A" w:rsidRDefault="00C8490F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490F" w:rsidRPr="00644B4A" w:rsidRDefault="00C8490F" w:rsidP="00D351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Необхідні особистісні якості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490F" w:rsidRPr="00644B4A" w:rsidRDefault="00C8490F" w:rsidP="00D35164">
            <w:pPr>
              <w:pStyle w:val="rvps14"/>
              <w:jc w:val="both"/>
            </w:pPr>
            <w:r w:rsidRPr="00644B4A">
              <w:t>1. Відповідальність.</w:t>
            </w:r>
          </w:p>
          <w:p w:rsidR="00C8490F" w:rsidRPr="00644B4A" w:rsidRDefault="00C8490F" w:rsidP="00D35164">
            <w:pPr>
              <w:pStyle w:val="rvps2"/>
              <w:jc w:val="both"/>
            </w:pPr>
            <w:r w:rsidRPr="00644B4A">
              <w:lastRenderedPageBreak/>
              <w:t>2.Емоційна стабільність.</w:t>
            </w:r>
          </w:p>
          <w:p w:rsidR="00C8490F" w:rsidRPr="00644B4A" w:rsidRDefault="00C8490F" w:rsidP="00D35164">
            <w:pPr>
              <w:pStyle w:val="rvps2"/>
              <w:jc w:val="both"/>
            </w:pPr>
          </w:p>
        </w:tc>
      </w:tr>
      <w:tr w:rsidR="00C8490F" w:rsidRPr="00644B4A" w:rsidTr="00D35164"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490F" w:rsidRPr="00CD155B" w:rsidRDefault="00C8490F" w:rsidP="00D35164">
            <w:pPr>
              <w:pStyle w:val="a6"/>
              <w:spacing w:after="0"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Вміння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комп’ютерне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програмне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використовувати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офісну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155B">
              <w:rPr>
                <w:rFonts w:ascii="Times New Roman" w:hAnsi="Times New Roman"/>
                <w:sz w:val="24"/>
                <w:szCs w:val="24"/>
              </w:rPr>
              <w:t>техніку</w:t>
            </w:r>
            <w:proofErr w:type="spellEnd"/>
            <w:r w:rsidRPr="00CD15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490F" w:rsidRPr="00644B4A" w:rsidTr="00D35164">
        <w:tc>
          <w:tcPr>
            <w:tcW w:w="101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C8490F" w:rsidRPr="00644B4A" w:rsidTr="00D35164">
        <w:tc>
          <w:tcPr>
            <w:tcW w:w="36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90F" w:rsidRPr="00644B4A" w:rsidRDefault="00C8490F" w:rsidP="00D35164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C8490F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1) Конституція України</w:t>
            </w:r>
          </w:p>
          <w:p w:rsidR="00C8490F" w:rsidRPr="00644B4A" w:rsidRDefault="00C8490F" w:rsidP="00D35164">
            <w:pPr>
              <w:ind w:right="100"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2) Закон України «Про державну службу»</w:t>
            </w:r>
          </w:p>
          <w:p w:rsidR="00C8490F" w:rsidRPr="00644B4A" w:rsidRDefault="00C8490F" w:rsidP="00D35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3) Закон України «Про запобігання корупції»</w:t>
            </w:r>
          </w:p>
        </w:tc>
      </w:tr>
      <w:tr w:rsidR="00C8490F" w:rsidRPr="00644B4A" w:rsidTr="00D35164"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8490F" w:rsidRPr="00644B4A" w:rsidRDefault="00C8490F" w:rsidP="00D35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пов’язане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490F" w:rsidRPr="00644B4A" w:rsidRDefault="00C8490F" w:rsidP="00D35164">
            <w:pPr>
              <w:tabs>
                <w:tab w:val="left" w:pos="309"/>
              </w:tabs>
              <w:ind w:lef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90F" w:rsidRDefault="00C8490F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Закону України «Про судоустрій і статус суддів</w:t>
            </w:r>
            <w:r>
              <w:rPr>
                <w:rFonts w:ascii="Times New Roman" w:hAnsi="Times New Roman"/>
                <w:sz w:val="24"/>
              </w:rPr>
              <w:t>»;</w:t>
            </w:r>
          </w:p>
          <w:p w:rsidR="00C8490F" w:rsidRPr="00644B4A" w:rsidRDefault="00C8490F" w:rsidP="00D35164">
            <w:pPr>
              <w:numPr>
                <w:ilvl w:val="0"/>
                <w:numId w:val="1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B4A">
              <w:rPr>
                <w:rFonts w:ascii="Times New Roman" w:hAnsi="Times New Roman" w:cs="Times New Roman"/>
                <w:sz w:val="24"/>
                <w:szCs w:val="24"/>
              </w:rPr>
              <w:t>Інструкція з діловодства в місцевих та апеляційних судах України, затверджена наказом Державної судової адміністрації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8490F" w:rsidRPr="00644B4A" w:rsidRDefault="00C8490F" w:rsidP="00C8490F">
      <w:pPr>
        <w:rPr>
          <w:rFonts w:ascii="Times New Roman" w:hAnsi="Times New Roman" w:cs="Times New Roman"/>
          <w:color w:val="FFFFFF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C8490F" w:rsidRPr="00644B4A" w:rsidRDefault="00C8490F" w:rsidP="00C8490F">
      <w:pPr>
        <w:pStyle w:val="a3"/>
        <w:spacing w:after="0"/>
        <w:rPr>
          <w:b/>
          <w:bCs/>
        </w:rPr>
      </w:pPr>
    </w:p>
    <w:p w:rsidR="00C8490F" w:rsidRPr="00644B4A" w:rsidRDefault="00C8490F" w:rsidP="00C8490F">
      <w:pPr>
        <w:pStyle w:val="a3"/>
        <w:spacing w:after="0"/>
        <w:rPr>
          <w:b/>
          <w:bCs/>
        </w:rPr>
      </w:pPr>
    </w:p>
    <w:p w:rsidR="00C8490F" w:rsidRPr="00644B4A" w:rsidRDefault="00C8490F" w:rsidP="00C8490F">
      <w:pPr>
        <w:pStyle w:val="a3"/>
        <w:spacing w:after="0"/>
        <w:rPr>
          <w:b/>
          <w:bCs/>
        </w:rPr>
      </w:pPr>
    </w:p>
    <w:p w:rsidR="00C8490F" w:rsidRPr="00644B4A" w:rsidRDefault="00C8490F" w:rsidP="00C8490F">
      <w:pPr>
        <w:rPr>
          <w:rFonts w:ascii="Times New Roman" w:hAnsi="Times New Roman" w:cs="Times New Roman"/>
          <w:sz w:val="24"/>
          <w:szCs w:val="24"/>
        </w:rPr>
      </w:pPr>
    </w:p>
    <w:p w:rsidR="00E74485" w:rsidRDefault="00E74485"/>
    <w:sectPr w:rsidR="00E74485" w:rsidSect="00ED2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62BC"/>
    <w:multiLevelType w:val="hybridMultilevel"/>
    <w:tmpl w:val="35EE3F48"/>
    <w:lvl w:ilvl="0" w:tplc="165C3C72">
      <w:start w:val="3"/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">
    <w:nsid w:val="40552EF0"/>
    <w:multiLevelType w:val="hybridMultilevel"/>
    <w:tmpl w:val="6DD889A0"/>
    <w:lvl w:ilvl="0" w:tplc="A174786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8490F"/>
    <w:rsid w:val="00C8490F"/>
    <w:rsid w:val="00E74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49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4">
    <w:name w:val="Назва документа"/>
    <w:basedOn w:val="a"/>
    <w:next w:val="a"/>
    <w:rsid w:val="00C8490F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C8490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rsid w:val="00C8490F"/>
    <w:rPr>
      <w:color w:val="0000FF"/>
      <w:u w:val="single"/>
    </w:rPr>
  </w:style>
  <w:style w:type="paragraph" w:customStyle="1" w:styleId="rvps2">
    <w:name w:val="rvps2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7">
    <w:name w:val="rvps7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C8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rsid w:val="00C8490F"/>
  </w:style>
  <w:style w:type="character" w:customStyle="1" w:styleId="rvts0">
    <w:name w:val="rvts0"/>
    <w:rsid w:val="00C8490F"/>
  </w:style>
  <w:style w:type="character" w:customStyle="1" w:styleId="2">
    <w:name w:val="Основной текст (2)_"/>
    <w:link w:val="20"/>
    <w:locked/>
    <w:rsid w:val="00C8490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0F"/>
    <w:pPr>
      <w:widowControl w:val="0"/>
      <w:shd w:val="clear" w:color="auto" w:fill="FFFFFF"/>
      <w:spacing w:after="780" w:line="278" w:lineRule="exact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C8490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8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8490F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Стандарт"/>
    <w:rsid w:val="00C84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ovik@mkm.zk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4715</Words>
  <Characters>2689</Characters>
  <Application>Microsoft Office Word</Application>
  <DocSecurity>0</DocSecurity>
  <Lines>22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2020-02-14T11:07:00Z</dcterms:created>
  <dcterms:modified xsi:type="dcterms:W3CDTF">2020-02-14T11:07:00Z</dcterms:modified>
</cp:coreProperties>
</file>